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NewsletterTable"/>
        <w:tblW w:w="3220" w:type="pct"/>
        <w:tblLook w:val="0660" w:firstRow="1" w:lastRow="1" w:firstColumn="0" w:lastColumn="0" w:noHBand="1" w:noVBand="1"/>
        <w:tblDescription w:val="Title"/>
      </w:tblPr>
      <w:tblGrid>
        <w:gridCol w:w="6955"/>
      </w:tblGrid>
      <w:tr w:rsidR="005D5BF5" w:rsidRPr="00873E47" w14:paraId="1CE67C9D" w14:textId="77777777" w:rsidTr="005D5BF5">
        <w:trPr>
          <w:cnfStyle w:val="100000000000" w:firstRow="1" w:lastRow="0" w:firstColumn="0" w:lastColumn="0" w:oddVBand="0" w:evenVBand="0" w:oddHBand="0" w:evenHBand="0" w:firstRowFirstColumn="0" w:firstRowLastColumn="0" w:lastRowFirstColumn="0" w:lastRowLastColumn="0"/>
        </w:trPr>
        <w:tc>
          <w:tcPr>
            <w:tcW w:w="5000" w:type="pct"/>
          </w:tcPr>
          <w:p w14:paraId="38046D6B" w14:textId="77777777" w:rsidR="005D5BF5" w:rsidRPr="00873E47" w:rsidRDefault="005D5BF5">
            <w:pPr>
              <w:pStyle w:val="TableSpace"/>
              <w:rPr>
                <w:rFonts w:asciiTheme="majorHAnsi" w:hAnsiTheme="majorHAnsi"/>
                <w:sz w:val="32"/>
                <w:szCs w:val="32"/>
              </w:rPr>
            </w:pPr>
            <w:bookmarkStart w:id="0" w:name="_GoBack"/>
            <w:bookmarkEnd w:id="0"/>
          </w:p>
        </w:tc>
      </w:tr>
      <w:tr w:rsidR="005D5BF5" w:rsidRPr="00873E47" w14:paraId="1DE99897" w14:textId="77777777" w:rsidTr="003C5135">
        <w:trPr>
          <w:trHeight w:val="981"/>
        </w:trPr>
        <w:tc>
          <w:tcPr>
            <w:tcW w:w="5000" w:type="pct"/>
            <w:shd w:val="clear" w:color="auto" w:fill="FFFF66"/>
          </w:tcPr>
          <w:p w14:paraId="5147453D" w14:textId="215103B0" w:rsidR="00266840" w:rsidRPr="00873E47" w:rsidRDefault="00B75F21" w:rsidP="00B75F21">
            <w:pPr>
              <w:pStyle w:val="Title"/>
              <w:tabs>
                <w:tab w:val="center" w:pos="3405"/>
                <w:tab w:val="right" w:pos="6811"/>
              </w:tabs>
              <w:ind w:left="0"/>
              <w:rPr>
                <w:rFonts w:cs="Leelawadee UI"/>
                <w:b/>
                <w:sz w:val="40"/>
                <w:szCs w:val="32"/>
              </w:rPr>
            </w:pPr>
            <w:r>
              <w:rPr>
                <w:rFonts w:cs="Leelawadee UI"/>
                <w:b/>
                <w:sz w:val="40"/>
                <w:szCs w:val="32"/>
              </w:rPr>
              <w:tab/>
            </w:r>
            <w:r w:rsidR="00DF77B2">
              <w:rPr>
                <w:rFonts w:cs="Leelawadee UI"/>
                <w:b/>
                <w:sz w:val="40"/>
                <w:szCs w:val="32"/>
              </w:rPr>
              <w:t>Mentor Messenger</w:t>
            </w:r>
            <w:r>
              <w:rPr>
                <w:rFonts w:cs="Leelawadee UI"/>
                <w:b/>
                <w:sz w:val="40"/>
                <w:szCs w:val="32"/>
              </w:rPr>
              <w:tab/>
            </w:r>
          </w:p>
          <w:p w14:paraId="36380376" w14:textId="62382207" w:rsidR="005D5BF5" w:rsidRPr="00873E47" w:rsidRDefault="00A2101D" w:rsidP="00266840">
            <w:pPr>
              <w:pStyle w:val="Title"/>
              <w:ind w:left="0"/>
              <w:jc w:val="center"/>
              <w:rPr>
                <w:sz w:val="32"/>
                <w:szCs w:val="32"/>
              </w:rPr>
            </w:pPr>
            <w:r>
              <w:rPr>
                <w:rFonts w:cs="Leelawadee UI"/>
                <w:sz w:val="32"/>
                <w:szCs w:val="32"/>
              </w:rPr>
              <w:t>November/December 2017</w:t>
            </w:r>
          </w:p>
        </w:tc>
      </w:tr>
      <w:tr w:rsidR="005D5BF5" w:rsidRPr="00873E47" w14:paraId="12154761" w14:textId="77777777" w:rsidTr="005D5BF5">
        <w:tc>
          <w:tcPr>
            <w:tcW w:w="5000" w:type="pct"/>
          </w:tcPr>
          <w:p w14:paraId="258FA0B7" w14:textId="77777777" w:rsidR="005D5BF5" w:rsidRPr="00873E47" w:rsidRDefault="005D5BF5">
            <w:pPr>
              <w:pStyle w:val="TableSpace"/>
              <w:rPr>
                <w:rFonts w:asciiTheme="majorHAnsi" w:hAnsiTheme="majorHAnsi"/>
                <w:sz w:val="32"/>
                <w:szCs w:val="32"/>
              </w:rPr>
            </w:pPr>
          </w:p>
        </w:tc>
      </w:tr>
      <w:tr w:rsidR="00873E47" w:rsidRPr="00873E47" w14:paraId="5EC19869" w14:textId="77777777" w:rsidTr="00873E47">
        <w:tblPrEx>
          <w:tblLook w:val="04A0" w:firstRow="1" w:lastRow="0" w:firstColumn="1" w:lastColumn="0" w:noHBand="0" w:noVBand="1"/>
        </w:tblPrEx>
        <w:tc>
          <w:tcPr>
            <w:tcW w:w="5000" w:type="pct"/>
          </w:tcPr>
          <w:p w14:paraId="555FFEDF" w14:textId="77777777" w:rsidR="00873E47" w:rsidRPr="00873E47" w:rsidRDefault="00873E47" w:rsidP="00DB0A2F">
            <w:pPr>
              <w:pStyle w:val="TableSpace"/>
              <w:rPr>
                <w:rFonts w:asciiTheme="majorHAnsi" w:hAnsiTheme="majorHAnsi"/>
                <w:sz w:val="32"/>
                <w:szCs w:val="32"/>
              </w:rPr>
            </w:pPr>
          </w:p>
        </w:tc>
      </w:tr>
      <w:tr w:rsidR="00873E47" w:rsidRPr="00873E47" w14:paraId="6311F68F" w14:textId="77777777" w:rsidTr="003C5135">
        <w:tblPrEx>
          <w:tblLook w:val="04A0" w:firstRow="1" w:lastRow="0" w:firstColumn="1" w:lastColumn="0" w:noHBand="0" w:noVBand="1"/>
        </w:tblPrEx>
        <w:trPr>
          <w:trHeight w:val="1143"/>
        </w:trPr>
        <w:tc>
          <w:tcPr>
            <w:tcW w:w="5000" w:type="pct"/>
            <w:shd w:val="clear" w:color="auto" w:fill="4AB5C4" w:themeFill="accent5"/>
          </w:tcPr>
          <w:p w14:paraId="4400E776" w14:textId="216D1C1F" w:rsidR="00873E47" w:rsidRPr="001B1EDF" w:rsidRDefault="00DD39A4" w:rsidP="00B63243">
            <w:pPr>
              <w:ind w:left="0"/>
              <w:jc w:val="center"/>
              <w:rPr>
                <w:rFonts w:asciiTheme="majorHAnsi" w:eastAsia="Times New Roman" w:hAnsiTheme="majorHAnsi" w:cs="Times New Roman"/>
                <w:i/>
                <w:color w:val="auto"/>
                <w:sz w:val="42"/>
                <w:szCs w:val="32"/>
              </w:rPr>
            </w:pPr>
            <w:r>
              <w:rPr>
                <w:sz w:val="32"/>
              </w:rPr>
              <w:t xml:space="preserve">Education is the most powerful weapon which you can use to change the world.  </w:t>
            </w:r>
          </w:p>
          <w:p w14:paraId="71BC623F" w14:textId="098800CA" w:rsidR="00873E47" w:rsidRPr="00873E47" w:rsidRDefault="00873E47" w:rsidP="00F87FD2">
            <w:pPr>
              <w:spacing w:before="90" w:line="300" w:lineRule="atLeast"/>
              <w:ind w:left="0" w:right="0"/>
              <w:rPr>
                <w:rFonts w:asciiTheme="majorHAnsi" w:eastAsia="Times New Roman" w:hAnsiTheme="majorHAnsi" w:cs="Times New Roman"/>
                <w:b/>
                <w:bCs/>
                <w:color w:val="000000"/>
                <w:sz w:val="32"/>
                <w:szCs w:val="32"/>
              </w:rPr>
            </w:pPr>
            <w:r>
              <w:rPr>
                <w:rFonts w:asciiTheme="majorHAnsi" w:eastAsia="Times New Roman" w:hAnsiTheme="majorHAnsi" w:cs="Times New Roman"/>
                <w:b/>
                <w:bCs/>
                <w:color w:val="000000"/>
                <w:sz w:val="32"/>
                <w:szCs w:val="32"/>
              </w:rPr>
              <w:t xml:space="preserve">      </w:t>
            </w:r>
            <w:r w:rsidRPr="00873E47">
              <w:rPr>
                <w:rFonts w:asciiTheme="majorHAnsi" w:eastAsia="Times New Roman" w:hAnsiTheme="majorHAnsi" w:cs="Times New Roman"/>
                <w:b/>
                <w:bCs/>
                <w:color w:val="000000"/>
                <w:sz w:val="32"/>
                <w:szCs w:val="32"/>
              </w:rPr>
              <w:t xml:space="preserve">                   </w:t>
            </w:r>
            <w:r w:rsidR="00B63243">
              <w:rPr>
                <w:rFonts w:asciiTheme="majorHAnsi" w:eastAsia="Times New Roman" w:hAnsiTheme="majorHAnsi" w:cs="Times New Roman"/>
                <w:b/>
                <w:bCs/>
                <w:color w:val="000000"/>
                <w:sz w:val="32"/>
                <w:szCs w:val="32"/>
              </w:rPr>
              <w:t xml:space="preserve">      </w:t>
            </w:r>
            <w:r w:rsidR="00B75F21">
              <w:rPr>
                <w:rFonts w:asciiTheme="majorHAnsi" w:eastAsia="Times New Roman" w:hAnsiTheme="majorHAnsi" w:cs="Times New Roman"/>
                <w:b/>
                <w:bCs/>
                <w:color w:val="000000"/>
                <w:sz w:val="32"/>
                <w:szCs w:val="32"/>
              </w:rPr>
              <w:t xml:space="preserve">              </w:t>
            </w:r>
            <w:r w:rsidR="001B1EDF">
              <w:rPr>
                <w:rFonts w:asciiTheme="majorHAnsi" w:eastAsia="Times New Roman" w:hAnsiTheme="majorHAnsi" w:cs="Times New Roman"/>
                <w:b/>
                <w:bCs/>
                <w:color w:val="000000"/>
                <w:sz w:val="32"/>
                <w:szCs w:val="32"/>
              </w:rPr>
              <w:t xml:space="preserve">             </w:t>
            </w:r>
            <w:r w:rsidR="0006664A">
              <w:rPr>
                <w:rFonts w:asciiTheme="majorHAnsi" w:eastAsia="Times New Roman" w:hAnsiTheme="majorHAnsi" w:cs="Times New Roman"/>
                <w:b/>
                <w:bCs/>
                <w:color w:val="000000"/>
                <w:sz w:val="32"/>
                <w:szCs w:val="32"/>
              </w:rPr>
              <w:t xml:space="preserve">    </w:t>
            </w:r>
            <w:r w:rsidR="00B75F21">
              <w:rPr>
                <w:rFonts w:asciiTheme="majorHAnsi" w:eastAsia="Times New Roman" w:hAnsiTheme="majorHAnsi" w:cs="Times New Roman"/>
                <w:b/>
                <w:bCs/>
                <w:color w:val="000000"/>
                <w:sz w:val="32"/>
                <w:szCs w:val="32"/>
              </w:rPr>
              <w:t>-</w:t>
            </w:r>
            <w:r w:rsidR="00DD39A4">
              <w:rPr>
                <w:rFonts w:asciiTheme="majorHAnsi" w:eastAsia="Times New Roman" w:hAnsiTheme="majorHAnsi" w:cs="Times New Roman"/>
                <w:b/>
                <w:bCs/>
                <w:color w:val="000000"/>
                <w:sz w:val="32"/>
                <w:szCs w:val="32"/>
              </w:rPr>
              <w:t>Nelson Mandela</w:t>
            </w:r>
          </w:p>
        </w:tc>
      </w:tr>
      <w:tr w:rsidR="00873E47" w:rsidRPr="00873E47" w14:paraId="22FDC6C3" w14:textId="77777777" w:rsidTr="00873E47">
        <w:tblPrEx>
          <w:tblLook w:val="04A0" w:firstRow="1" w:lastRow="0" w:firstColumn="1" w:lastColumn="0" w:noHBand="0" w:noVBand="1"/>
        </w:tblPrEx>
        <w:tc>
          <w:tcPr>
            <w:tcW w:w="5000" w:type="pct"/>
          </w:tcPr>
          <w:p w14:paraId="432CA68A" w14:textId="77777777" w:rsidR="00873E47" w:rsidRPr="00873E47" w:rsidRDefault="00873E47" w:rsidP="00DB0A2F">
            <w:pPr>
              <w:pStyle w:val="TableSpace"/>
              <w:rPr>
                <w:rFonts w:asciiTheme="majorHAnsi" w:hAnsiTheme="majorHAnsi"/>
                <w:sz w:val="32"/>
                <w:szCs w:val="32"/>
              </w:rPr>
            </w:pPr>
          </w:p>
        </w:tc>
      </w:tr>
    </w:tbl>
    <w:p w14:paraId="7CBEFD61" w14:textId="77777777" w:rsidR="00873E47" w:rsidRPr="003C5135" w:rsidRDefault="00873E47" w:rsidP="00873E47">
      <w:pPr>
        <w:pStyle w:val="ContactInfo"/>
        <w:jc w:val="center"/>
        <w:rPr>
          <w:rFonts w:asciiTheme="majorHAnsi" w:hAnsiTheme="majorHAnsi"/>
          <w:b/>
          <w:color w:val="066684" w:themeColor="accent6" w:themeShade="BF"/>
          <w:sz w:val="40"/>
          <w:szCs w:val="40"/>
          <w:u w:val="single"/>
        </w:rPr>
      </w:pPr>
    </w:p>
    <w:p w14:paraId="460B6A93" w14:textId="114E4847" w:rsidR="00873E47" w:rsidRPr="00873E47" w:rsidRDefault="006A230D" w:rsidP="00741948">
      <w:pPr>
        <w:pStyle w:val="ContactInfo"/>
        <w:jc w:val="center"/>
        <w:outlineLvl w:val="0"/>
        <w:rPr>
          <w:rFonts w:asciiTheme="majorHAnsi" w:hAnsiTheme="majorHAnsi" w:cs="Arial"/>
          <w:b/>
          <w:sz w:val="32"/>
          <w:szCs w:val="32"/>
          <w:u w:val="single"/>
        </w:rPr>
      </w:pPr>
      <w:r w:rsidRPr="00873E47">
        <w:rPr>
          <w:rFonts w:asciiTheme="majorHAnsi" w:hAnsiTheme="majorHAnsi"/>
          <w:b/>
          <w:noProof/>
          <w:sz w:val="32"/>
          <w:szCs w:val="32"/>
          <w:u w:val="single"/>
        </w:rPr>
        <mc:AlternateContent>
          <mc:Choice Requires="wps">
            <w:drawing>
              <wp:anchor distT="0" distB="0" distL="114300" distR="114300" simplePos="0" relativeHeight="251655168" behindDoc="0" locked="0" layoutInCell="1" allowOverlap="0" wp14:anchorId="361165E5" wp14:editId="0DBC582E">
                <wp:simplePos x="0" y="0"/>
                <mc:AlternateContent>
                  <mc:Choice Requires="wp14">
                    <wp:positionH relativeFrom="page">
                      <wp14:pctPosHOffset>66900</wp14:pctPosHOffset>
                    </wp:positionH>
                  </mc:Choice>
                  <mc:Fallback>
                    <wp:positionH relativeFrom="page">
                      <wp:posOffset>5199380</wp:posOffset>
                    </wp:positionH>
                  </mc:Fallback>
                </mc:AlternateContent>
                <wp:positionV relativeFrom="margin">
                  <wp:align>top</wp:align>
                </wp:positionV>
                <wp:extent cx="3067050" cy="10398125"/>
                <wp:effectExtent l="0" t="0" r="5715" b="3175"/>
                <wp:wrapSquare wrapText="left"/>
                <wp:docPr id="3" name="Text Box 3" descr="Newsletter sidebar 2"/>
                <wp:cNvGraphicFramePr/>
                <a:graphic xmlns:a="http://schemas.openxmlformats.org/drawingml/2006/main">
                  <a:graphicData uri="http://schemas.microsoft.com/office/word/2010/wordprocessingShape">
                    <wps:wsp>
                      <wps:cNvSpPr txBox="1"/>
                      <wps:spPr>
                        <a:xfrm>
                          <a:off x="0" y="0"/>
                          <a:ext cx="3067050" cy="103986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218F0E" w14:textId="77777777" w:rsidR="005D5BF5" w:rsidRDefault="00266840">
                            <w:pPr>
                              <w:pStyle w:val="Photo"/>
                            </w:pPr>
                            <w:r>
                              <w:rPr>
                                <w:noProof/>
                              </w:rPr>
                              <w:drawing>
                                <wp:inline distT="0" distB="0" distL="0" distR="0" wp14:anchorId="469B6074" wp14:editId="51D00B1F">
                                  <wp:extent cx="2062480" cy="2009775"/>
                                  <wp:effectExtent l="0" t="0" r="0" b="9525"/>
                                  <wp:docPr id="2" name="Picture 2" descr="Mento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ntor Logo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2480" cy="2009775"/>
                                          </a:xfrm>
                                          <a:prstGeom prst="rect">
                                            <a:avLst/>
                                          </a:prstGeom>
                                          <a:noFill/>
                                          <a:ln>
                                            <a:noFill/>
                                          </a:ln>
                                        </pic:spPr>
                                      </pic:pic>
                                    </a:graphicData>
                                  </a:graphic>
                                </wp:inline>
                              </w:drawing>
                            </w:r>
                          </w:p>
                          <w:tbl>
                            <w:tblPr>
                              <w:tblStyle w:val="NewsletterTable"/>
                              <w:tblW w:w="5000" w:type="pct"/>
                              <w:jc w:val="center"/>
                              <w:tblLook w:val="04A0" w:firstRow="1" w:lastRow="0" w:firstColumn="1" w:lastColumn="0" w:noHBand="0" w:noVBand="1"/>
                              <w:tblDescription w:val="Callout table"/>
                            </w:tblPr>
                            <w:tblGrid>
                              <w:gridCol w:w="3424"/>
                            </w:tblGrid>
                            <w:tr w:rsidR="005D5BF5" w14:paraId="3074ABF6" w14:textId="77777777"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4379BDD7" w14:textId="77777777" w:rsidR="005D5BF5" w:rsidRDefault="005D5BF5">
                                  <w:pPr>
                                    <w:pStyle w:val="TableSpace"/>
                                  </w:pPr>
                                </w:p>
                              </w:tc>
                            </w:tr>
                            <w:tr w:rsidR="005D5BF5" w14:paraId="52673499" w14:textId="77777777" w:rsidTr="005D5BF5">
                              <w:trPr>
                                <w:trHeight w:val="9576"/>
                                <w:jc w:val="center"/>
                              </w:trPr>
                              <w:tc>
                                <w:tcPr>
                                  <w:tcW w:w="3439" w:type="dxa"/>
                                  <w:tcBorders>
                                    <w:top w:val="nil"/>
                                    <w:bottom w:val="nil"/>
                                  </w:tcBorders>
                                </w:tcPr>
                                <w:p w14:paraId="06F5C174" w14:textId="31B390C5" w:rsidR="005D5BF5" w:rsidRDefault="00BE11DA">
                                  <w:pPr>
                                    <w:pStyle w:val="Heading1"/>
                                    <w:outlineLvl w:val="0"/>
                                    <w:rPr>
                                      <w:rFonts w:cs="Arial"/>
                                    </w:rPr>
                                  </w:pPr>
                                  <w:r>
                                    <w:rPr>
                                      <w:rFonts w:cs="Arial"/>
                                    </w:rPr>
                                    <w:t xml:space="preserve">During the </w:t>
                                  </w:r>
                                  <w:r w:rsidR="00882261">
                                    <w:rPr>
                                      <w:rFonts w:cs="Arial"/>
                                    </w:rPr>
                                    <w:t xml:space="preserve">fourth and fifth </w:t>
                                  </w:r>
                                  <w:r w:rsidR="009E06A4">
                                    <w:rPr>
                                      <w:rFonts w:cs="Arial"/>
                                    </w:rPr>
                                    <w:t>month</w:t>
                                  </w:r>
                                  <w:r w:rsidR="003C5135">
                                    <w:rPr>
                                      <w:rFonts w:cs="Arial"/>
                                    </w:rPr>
                                    <w:t>…</w:t>
                                  </w:r>
                                </w:p>
                                <w:p w14:paraId="0DCBEFC9" w14:textId="368641F6" w:rsidR="001B1EDF" w:rsidRPr="00882261" w:rsidRDefault="00882261" w:rsidP="00882261">
                                  <w:r>
                                    <w:t>-Novice Regi</w:t>
                                  </w:r>
                                  <w:r w:rsidR="00CC01C7">
                                    <w:t xml:space="preserve">onal Seminar </w:t>
                                  </w:r>
                                  <w:r w:rsidR="00574CF9">
                                    <w:t>begins November</w:t>
                                  </w:r>
                                  <w:r w:rsidR="00A725C4">
                                    <w:t xml:space="preserve"> 15</w:t>
                                  </w:r>
                                  <w:r w:rsidRPr="00882261">
                                    <w:rPr>
                                      <w:vertAlign w:val="superscript"/>
                                    </w:rPr>
                                    <w:t>th</w:t>
                                  </w:r>
                                  <w:r>
                                    <w:t>.  Don’t fo</w:t>
                                  </w:r>
                                  <w:r w:rsidR="00574CF9">
                                    <w:t>rget to sign up on My PGS or www.washoe.truenorthlogic.com</w:t>
                                  </w:r>
                                  <w:r>
                                    <w:t xml:space="preserve"> if you are not completing it at your school site!</w:t>
                                  </w:r>
                                </w:p>
                                <w:p w14:paraId="3358A8A2" w14:textId="222B6CE8" w:rsidR="007563D9" w:rsidRDefault="001B1EDF" w:rsidP="007563D9">
                                  <w:pPr>
                                    <w:rPr>
                                      <w:sz w:val="24"/>
                                    </w:rPr>
                                  </w:pPr>
                                  <w:r w:rsidRPr="007563D9">
                                    <w:rPr>
                                      <w:sz w:val="24"/>
                                    </w:rPr>
                                    <w:t>-</w:t>
                                  </w:r>
                                  <w:r w:rsidR="007563D9" w:rsidRPr="007563D9">
                                    <w:rPr>
                                      <w:sz w:val="24"/>
                                    </w:rPr>
                                    <w:t xml:space="preserve">Review </w:t>
                                  </w:r>
                                  <w:hyperlink r:id="rId10" w:history="1">
                                    <w:r w:rsidR="007563D9" w:rsidRPr="007563D9">
                                      <w:rPr>
                                        <w:rStyle w:val="Hyperlink"/>
                                        <w:sz w:val="24"/>
                                      </w:rPr>
                                      <w:t>Nevada Academic Content Standards (NVACS)</w:t>
                                    </w:r>
                                  </w:hyperlink>
                                  <w:r w:rsidR="007563D9" w:rsidRPr="007563D9">
                                    <w:rPr>
                                      <w:sz w:val="24"/>
                                    </w:rPr>
                                    <w:t xml:space="preserve"> and your assessments to ensure alignment.</w:t>
                                  </w:r>
                                </w:p>
                                <w:p w14:paraId="0051FDD7" w14:textId="178C846E" w:rsidR="00061E07" w:rsidRDefault="00061E07" w:rsidP="007563D9">
                                  <w:pPr>
                                    <w:rPr>
                                      <w:sz w:val="24"/>
                                    </w:rPr>
                                  </w:pPr>
                                  <w:r>
                                    <w:rPr>
                                      <w:sz w:val="24"/>
                                    </w:rPr>
                                    <w:t>-Check out the WCSD Mentor Program on Pinterest</w:t>
                                  </w:r>
                                </w:p>
                                <w:p w14:paraId="4FF49FD9" w14:textId="3DE65717" w:rsidR="007563D9" w:rsidRPr="007563D9" w:rsidRDefault="00882261" w:rsidP="00882261">
                                  <w:pPr>
                                    <w:ind w:left="0"/>
                                  </w:pPr>
                                  <w:r>
                                    <w:rPr>
                                      <w:sz w:val="24"/>
                                    </w:rPr>
                                    <w:t xml:space="preserve">  -Explore 63,000 Resources</w:t>
                                  </w:r>
                                </w:p>
                                <w:p w14:paraId="0EA1CAFE" w14:textId="65D02886" w:rsidR="00873E47" w:rsidRDefault="0029370E" w:rsidP="00873E47">
                                  <w:pPr>
                                    <w:pStyle w:val="Heading1"/>
                                    <w:outlineLvl w:val="0"/>
                                    <w:rPr>
                                      <w:rFonts w:cs="Arial"/>
                                    </w:rPr>
                                  </w:pPr>
                                  <w:r>
                                    <w:rPr>
                                      <w:rFonts w:cs="Arial"/>
                                    </w:rPr>
                                    <w:t>School specific things to know…</w:t>
                                  </w:r>
                                </w:p>
                                <w:p w14:paraId="5B7DE70D" w14:textId="140B7101" w:rsidR="007A09AE" w:rsidRDefault="0029370E" w:rsidP="0029370E">
                                  <w:pPr>
                                    <w:rPr>
                                      <w:sz w:val="24"/>
                                    </w:rPr>
                                  </w:pPr>
                                  <w:r>
                                    <w:rPr>
                                      <w:sz w:val="24"/>
                                    </w:rPr>
                                    <w:t>-Procedures/expectations for holiday celebrations.</w:t>
                                  </w:r>
                                </w:p>
                                <w:p w14:paraId="0C37C1CC" w14:textId="01112C9C" w:rsidR="0029370E" w:rsidRDefault="0029370E" w:rsidP="0029370E">
                                  <w:pPr>
                                    <w:rPr>
                                      <w:sz w:val="24"/>
                                    </w:rPr>
                                  </w:pPr>
                                  <w:r>
                                    <w:rPr>
                                      <w:sz w:val="24"/>
                                    </w:rPr>
                                    <w:t>-Are there specific things you need to know when leaving your classroom for break in order to make cleaning easier for custodial staff?</w:t>
                                  </w:r>
                                </w:p>
                                <w:p w14:paraId="15FAEE56" w14:textId="40B43D4A" w:rsidR="0029370E" w:rsidRPr="007563D9" w:rsidRDefault="0029370E" w:rsidP="0029370E">
                                  <w:pPr>
                                    <w:rPr>
                                      <w:sz w:val="24"/>
                                    </w:rPr>
                                  </w:pPr>
                                  <w:r>
                                    <w:rPr>
                                      <w:sz w:val="24"/>
                                    </w:rPr>
                                    <w:t>-Hours school is open and accessible to teachers during break.</w:t>
                                  </w:r>
                                </w:p>
                                <w:p w14:paraId="7F0AE084" w14:textId="77777777" w:rsidR="007563D9" w:rsidRPr="007563D9" w:rsidRDefault="007563D9" w:rsidP="007563D9"/>
                                <w:p w14:paraId="26656BBA" w14:textId="4FF93A8C" w:rsidR="007563D9" w:rsidRDefault="007563D9" w:rsidP="007563D9"/>
                                <w:p w14:paraId="37EB6B44" w14:textId="77777777" w:rsidR="007563D9" w:rsidRDefault="007563D9" w:rsidP="007563D9"/>
                                <w:p w14:paraId="602613E3" w14:textId="77777777" w:rsidR="00873E47" w:rsidRPr="00873E47" w:rsidRDefault="00873E47" w:rsidP="00873E47"/>
                                <w:p w14:paraId="2FD5DE55" w14:textId="77777777" w:rsidR="00873E47" w:rsidRPr="00873E47" w:rsidRDefault="00873E47" w:rsidP="00873E47"/>
                                <w:p w14:paraId="3ABF27D0" w14:textId="77777777" w:rsidR="005D5BF5" w:rsidRDefault="005D5BF5" w:rsidP="00873E47">
                                  <w:pPr>
                                    <w:pStyle w:val="Heading2"/>
                                    <w:outlineLvl w:val="1"/>
                                  </w:pPr>
                                </w:p>
                              </w:tc>
                            </w:tr>
                            <w:tr w:rsidR="007563D9" w14:paraId="05ECBE6E" w14:textId="77777777" w:rsidTr="005D5BF5">
                              <w:trPr>
                                <w:trHeight w:val="9576"/>
                                <w:jc w:val="center"/>
                              </w:trPr>
                              <w:tc>
                                <w:tcPr>
                                  <w:tcW w:w="3439" w:type="dxa"/>
                                  <w:tcBorders>
                                    <w:top w:val="nil"/>
                                    <w:bottom w:val="nil"/>
                                  </w:tcBorders>
                                </w:tcPr>
                                <w:p w14:paraId="758EE4CF" w14:textId="77777777" w:rsidR="007563D9" w:rsidRDefault="007563D9">
                                  <w:pPr>
                                    <w:pStyle w:val="Heading1"/>
                                    <w:outlineLvl w:val="0"/>
                                    <w:rPr>
                                      <w:rFonts w:cs="Arial"/>
                                    </w:rPr>
                                  </w:pPr>
                                </w:p>
                              </w:tc>
                            </w:tr>
                          </w:tbl>
                          <w:p w14:paraId="5C59A9D9" w14:textId="77777777"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0</wp14:pctHeight>
                </wp14:sizeRelV>
              </wp:anchor>
            </w:drawing>
          </mc:Choice>
          <mc:Fallback>
            <w:pict>
              <v:shapetype w14:anchorId="361165E5" id="_x0000_t202" coordsize="21600,21600" o:spt="202" path="m,l,21600r21600,l21600,xe">
                <v:stroke joinstyle="miter"/>
                <v:path gradientshapeok="t" o:connecttype="rect"/>
              </v:shapetype>
              <v:shape id="Text Box 3" o:spid="_x0000_s1026" type="#_x0000_t202" alt="Newsletter sidebar 2" style="position:absolute;left:0;text-align:left;margin-left:0;margin-top:0;width:241.5pt;height:818.75pt;z-index:251655168;visibility:visible;mso-wrap-style:square;mso-width-percent:286;mso-height-percent:0;mso-left-percent:669;mso-wrap-distance-left:9pt;mso-wrap-distance-top:0;mso-wrap-distance-right:9pt;mso-wrap-distance-bottom:0;mso-position-horizontal-relative:page;mso-position-vertical:top;mso-position-vertical-relative:margin;mso-width-percent:286;mso-height-percent:0;mso-left-percent:669;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" o:allowoverlap="f" filled="f" stroked="f" strokeweight=".5pt">
                <v:textbox inset="1.44pt,0,1.44pt,0">
                  <w:txbxContent>
                    <w:p w14:paraId="15218F0E" w14:textId="77777777" w:rsidR="005D5BF5" w:rsidRDefault="00266840">
                      <w:pPr>
                        <w:pStyle w:val="Photo"/>
                      </w:pPr>
                      <w:r>
                        <w:rPr>
                          <w:noProof/>
                        </w:rPr>
                        <w:drawing>
                          <wp:inline distT="0" distB="0" distL="0" distR="0" wp14:anchorId="469B6074" wp14:editId="51D00B1F">
                            <wp:extent cx="2062480" cy="2009775"/>
                            <wp:effectExtent l="0" t="0" r="0" b="9525"/>
                            <wp:docPr id="2" name="Picture 2" descr="Mento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ntor Logo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2480" cy="2009775"/>
                                    </a:xfrm>
                                    <a:prstGeom prst="rect">
                                      <a:avLst/>
                                    </a:prstGeom>
                                    <a:noFill/>
                                    <a:ln>
                                      <a:noFill/>
                                    </a:ln>
                                  </pic:spPr>
                                </pic:pic>
                              </a:graphicData>
                            </a:graphic>
                          </wp:inline>
                        </w:drawing>
                      </w:r>
                    </w:p>
                    <w:tbl>
                      <w:tblPr>
                        <w:tblStyle w:val="NewsletterTable"/>
                        <w:tblW w:w="5000" w:type="pct"/>
                        <w:jc w:val="center"/>
                        <w:tblLook w:val="04A0" w:firstRow="1" w:lastRow="0" w:firstColumn="1" w:lastColumn="0" w:noHBand="0" w:noVBand="1"/>
                        <w:tblDescription w:val="Callout table"/>
                      </w:tblPr>
                      <w:tblGrid>
                        <w:gridCol w:w="3424"/>
                      </w:tblGrid>
                      <w:tr w:rsidR="005D5BF5" w14:paraId="3074ABF6" w14:textId="77777777"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4379BDD7" w14:textId="77777777" w:rsidR="005D5BF5" w:rsidRDefault="005D5BF5">
                            <w:pPr>
                              <w:pStyle w:val="TableSpace"/>
                            </w:pPr>
                          </w:p>
                        </w:tc>
                      </w:tr>
                      <w:tr w:rsidR="005D5BF5" w14:paraId="52673499" w14:textId="77777777" w:rsidTr="005D5BF5">
                        <w:trPr>
                          <w:trHeight w:val="9576"/>
                          <w:jc w:val="center"/>
                        </w:trPr>
                        <w:tc>
                          <w:tcPr>
                            <w:tcW w:w="3439" w:type="dxa"/>
                            <w:tcBorders>
                              <w:top w:val="nil"/>
                              <w:bottom w:val="nil"/>
                            </w:tcBorders>
                          </w:tcPr>
                          <w:p w14:paraId="06F5C174" w14:textId="31B390C5" w:rsidR="005D5BF5" w:rsidRDefault="00BE11DA">
                            <w:pPr>
                              <w:pStyle w:val="Heading1"/>
                              <w:outlineLvl w:val="0"/>
                              <w:rPr>
                                <w:rFonts w:cs="Arial"/>
                              </w:rPr>
                            </w:pPr>
                            <w:r>
                              <w:rPr>
                                <w:rFonts w:cs="Arial"/>
                              </w:rPr>
                              <w:t xml:space="preserve">During the </w:t>
                            </w:r>
                            <w:r w:rsidR="00882261">
                              <w:rPr>
                                <w:rFonts w:cs="Arial"/>
                              </w:rPr>
                              <w:t xml:space="preserve">fourth and fifth </w:t>
                            </w:r>
                            <w:r w:rsidR="009E06A4">
                              <w:rPr>
                                <w:rFonts w:cs="Arial"/>
                              </w:rPr>
                              <w:t>month</w:t>
                            </w:r>
                            <w:r w:rsidR="003C5135">
                              <w:rPr>
                                <w:rFonts w:cs="Arial"/>
                              </w:rPr>
                              <w:t>…</w:t>
                            </w:r>
                          </w:p>
                          <w:p w14:paraId="0DCBEFC9" w14:textId="368641F6" w:rsidR="001B1EDF" w:rsidRPr="00882261" w:rsidRDefault="00882261" w:rsidP="00882261">
                            <w:r>
                              <w:t>-Novice Regi</w:t>
                            </w:r>
                            <w:r w:rsidR="00CC01C7">
                              <w:t xml:space="preserve">onal Seminar </w:t>
                            </w:r>
                            <w:r w:rsidR="00574CF9">
                              <w:t>begins November</w:t>
                            </w:r>
                            <w:r w:rsidR="00A725C4">
                              <w:t xml:space="preserve"> 15</w:t>
                            </w:r>
                            <w:r w:rsidRPr="00882261">
                              <w:rPr>
                                <w:vertAlign w:val="superscript"/>
                              </w:rPr>
                              <w:t>th</w:t>
                            </w:r>
                            <w:r>
                              <w:t>.  Don’t fo</w:t>
                            </w:r>
                            <w:r w:rsidR="00574CF9">
                              <w:t>rget to sign up on My PGS or www.washoe.truenorthlogic.com</w:t>
                            </w:r>
                            <w:r>
                              <w:t xml:space="preserve"> if you are not completing it at your school site!</w:t>
                            </w:r>
                          </w:p>
                          <w:p w14:paraId="3358A8A2" w14:textId="222B6CE8" w:rsidR="007563D9" w:rsidRDefault="001B1EDF" w:rsidP="007563D9">
                            <w:pPr>
                              <w:rPr>
                                <w:sz w:val="24"/>
                              </w:rPr>
                            </w:pPr>
                            <w:r w:rsidRPr="007563D9">
                              <w:rPr>
                                <w:sz w:val="24"/>
                              </w:rPr>
                              <w:t>-</w:t>
                            </w:r>
                            <w:r w:rsidR="007563D9" w:rsidRPr="007563D9">
                              <w:rPr>
                                <w:sz w:val="24"/>
                              </w:rPr>
                              <w:t xml:space="preserve">Review </w:t>
                            </w:r>
                            <w:hyperlink r:id="rId11" w:history="1">
                              <w:r w:rsidR="007563D9" w:rsidRPr="007563D9">
                                <w:rPr>
                                  <w:rStyle w:val="Hyperlink"/>
                                  <w:sz w:val="24"/>
                                </w:rPr>
                                <w:t>Nevada Academic Content Standards (NVACS)</w:t>
                              </w:r>
                            </w:hyperlink>
                            <w:r w:rsidR="007563D9" w:rsidRPr="007563D9">
                              <w:rPr>
                                <w:sz w:val="24"/>
                              </w:rPr>
                              <w:t xml:space="preserve"> and your assessments to ensure alignment.</w:t>
                            </w:r>
                          </w:p>
                          <w:p w14:paraId="0051FDD7" w14:textId="178C846E" w:rsidR="00061E07" w:rsidRDefault="00061E07" w:rsidP="007563D9">
                            <w:pPr>
                              <w:rPr>
                                <w:sz w:val="24"/>
                              </w:rPr>
                            </w:pPr>
                            <w:r>
                              <w:rPr>
                                <w:sz w:val="24"/>
                              </w:rPr>
                              <w:t>-Check out the WCSD Mentor Program on Pinterest</w:t>
                            </w:r>
                          </w:p>
                          <w:p w14:paraId="4FF49FD9" w14:textId="3DE65717" w:rsidR="007563D9" w:rsidRPr="007563D9" w:rsidRDefault="00882261" w:rsidP="00882261">
                            <w:pPr>
                              <w:ind w:left="0"/>
                            </w:pPr>
                            <w:r>
                              <w:rPr>
                                <w:sz w:val="24"/>
                              </w:rPr>
                              <w:t xml:space="preserve">  -Explore 63,000 Resources</w:t>
                            </w:r>
                          </w:p>
                          <w:p w14:paraId="0EA1CAFE" w14:textId="65D02886" w:rsidR="00873E47" w:rsidRDefault="0029370E" w:rsidP="00873E47">
                            <w:pPr>
                              <w:pStyle w:val="Heading1"/>
                              <w:outlineLvl w:val="0"/>
                              <w:rPr>
                                <w:rFonts w:cs="Arial"/>
                              </w:rPr>
                            </w:pPr>
                            <w:r>
                              <w:rPr>
                                <w:rFonts w:cs="Arial"/>
                              </w:rPr>
                              <w:t>School specific things to know…</w:t>
                            </w:r>
                          </w:p>
                          <w:p w14:paraId="5B7DE70D" w14:textId="140B7101" w:rsidR="007A09AE" w:rsidRDefault="0029370E" w:rsidP="0029370E">
                            <w:pPr>
                              <w:rPr>
                                <w:sz w:val="24"/>
                              </w:rPr>
                            </w:pPr>
                            <w:r>
                              <w:rPr>
                                <w:sz w:val="24"/>
                              </w:rPr>
                              <w:t>-Procedures/expectations for holiday celebrations.</w:t>
                            </w:r>
                          </w:p>
                          <w:p w14:paraId="0C37C1CC" w14:textId="01112C9C" w:rsidR="0029370E" w:rsidRDefault="0029370E" w:rsidP="0029370E">
                            <w:pPr>
                              <w:rPr>
                                <w:sz w:val="24"/>
                              </w:rPr>
                            </w:pPr>
                            <w:r>
                              <w:rPr>
                                <w:sz w:val="24"/>
                              </w:rPr>
                              <w:t>-Are there specific things you need to know when leaving your classroom for break in order to make cleaning easier for custodial staff?</w:t>
                            </w:r>
                          </w:p>
                          <w:p w14:paraId="15FAEE56" w14:textId="40B43D4A" w:rsidR="0029370E" w:rsidRPr="007563D9" w:rsidRDefault="0029370E" w:rsidP="0029370E">
                            <w:pPr>
                              <w:rPr>
                                <w:sz w:val="24"/>
                              </w:rPr>
                            </w:pPr>
                            <w:r>
                              <w:rPr>
                                <w:sz w:val="24"/>
                              </w:rPr>
                              <w:t>-Hours school is open and accessible to teachers during break.</w:t>
                            </w:r>
                          </w:p>
                          <w:p w14:paraId="7F0AE084" w14:textId="77777777" w:rsidR="007563D9" w:rsidRPr="007563D9" w:rsidRDefault="007563D9" w:rsidP="007563D9"/>
                          <w:p w14:paraId="26656BBA" w14:textId="4FF93A8C" w:rsidR="007563D9" w:rsidRDefault="007563D9" w:rsidP="007563D9"/>
                          <w:p w14:paraId="37EB6B44" w14:textId="77777777" w:rsidR="007563D9" w:rsidRDefault="007563D9" w:rsidP="007563D9"/>
                          <w:p w14:paraId="602613E3" w14:textId="77777777" w:rsidR="00873E47" w:rsidRPr="00873E47" w:rsidRDefault="00873E47" w:rsidP="00873E47"/>
                          <w:p w14:paraId="2FD5DE55" w14:textId="77777777" w:rsidR="00873E47" w:rsidRPr="00873E47" w:rsidRDefault="00873E47" w:rsidP="00873E47"/>
                          <w:p w14:paraId="3ABF27D0" w14:textId="77777777" w:rsidR="005D5BF5" w:rsidRDefault="005D5BF5" w:rsidP="00873E47">
                            <w:pPr>
                              <w:pStyle w:val="Heading2"/>
                              <w:outlineLvl w:val="1"/>
                            </w:pPr>
                          </w:p>
                        </w:tc>
                      </w:tr>
                      <w:tr w:rsidR="007563D9" w14:paraId="05ECBE6E" w14:textId="77777777" w:rsidTr="005D5BF5">
                        <w:trPr>
                          <w:trHeight w:val="9576"/>
                          <w:jc w:val="center"/>
                        </w:trPr>
                        <w:tc>
                          <w:tcPr>
                            <w:tcW w:w="3439" w:type="dxa"/>
                            <w:tcBorders>
                              <w:top w:val="nil"/>
                              <w:bottom w:val="nil"/>
                            </w:tcBorders>
                          </w:tcPr>
                          <w:p w14:paraId="758EE4CF" w14:textId="77777777" w:rsidR="007563D9" w:rsidRDefault="007563D9">
                            <w:pPr>
                              <w:pStyle w:val="Heading1"/>
                              <w:outlineLvl w:val="0"/>
                              <w:rPr>
                                <w:rFonts w:cs="Arial"/>
                              </w:rPr>
                            </w:pPr>
                          </w:p>
                        </w:tc>
                      </w:tr>
                    </w:tbl>
                    <w:p w14:paraId="5C59A9D9" w14:textId="77777777" w:rsidR="005D5BF5" w:rsidRDefault="005D5BF5">
                      <w:pPr>
                        <w:pStyle w:val="NoSpacing"/>
                      </w:pPr>
                    </w:p>
                  </w:txbxContent>
                </v:textbox>
                <w10:wrap type="square" side="left" anchorx="page" anchory="margin"/>
              </v:shape>
            </w:pict>
          </mc:Fallback>
        </mc:AlternateContent>
      </w:r>
      <w:r w:rsidR="00873E47" w:rsidRPr="00873E47">
        <w:rPr>
          <w:rFonts w:asciiTheme="majorHAnsi" w:hAnsiTheme="majorHAnsi"/>
          <w:b/>
          <w:noProof/>
          <w:sz w:val="32"/>
          <w:szCs w:val="32"/>
          <w:u w:val="single"/>
        </w:rPr>
        <w:drawing>
          <wp:anchor distT="0" distB="0" distL="114300" distR="114300" simplePos="0" relativeHeight="251669504" behindDoc="1" locked="0" layoutInCell="1" allowOverlap="1" wp14:anchorId="1EDDB256" wp14:editId="3A0F41B1">
            <wp:simplePos x="0" y="0"/>
            <wp:positionH relativeFrom="column">
              <wp:posOffset>41762</wp:posOffset>
            </wp:positionH>
            <wp:positionV relativeFrom="paragraph">
              <wp:posOffset>280405</wp:posOffset>
            </wp:positionV>
            <wp:extent cx="4295554" cy="2967526"/>
            <wp:effectExtent l="0" t="0" r="0" b="4445"/>
            <wp:wrapTight wrapText="bothSides">
              <wp:wrapPolygon edited="0">
                <wp:start x="0" y="0"/>
                <wp:lineTo x="0" y="21494"/>
                <wp:lineTo x="21459" y="21494"/>
                <wp:lineTo x="21459" y="0"/>
                <wp:lineTo x="0" y="0"/>
              </wp:wrapPolygon>
            </wp:wrapTight>
            <wp:docPr id="4" name="Picture 4" descr="https://betweenthenumbers.files.wordpress.com/2012/06/first-year-phas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etweenthenumbers.files.wordpress.com/2012/06/first-year-phases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5554" cy="2967526"/>
                    </a:xfrm>
                    <a:prstGeom prst="rect">
                      <a:avLst/>
                    </a:prstGeom>
                    <a:noFill/>
                    <a:ln>
                      <a:noFill/>
                    </a:ln>
                  </pic:spPr>
                </pic:pic>
              </a:graphicData>
            </a:graphic>
            <wp14:sizeRelH relativeFrom="page">
              <wp14:pctWidth>0</wp14:pctWidth>
            </wp14:sizeRelH>
            <wp14:sizeRelV relativeFrom="page">
              <wp14:pctHeight>0</wp14:pctHeight>
            </wp14:sizeRelV>
          </wp:anchor>
        </w:drawing>
      </w:r>
      <w:r w:rsidR="00F33B09">
        <w:rPr>
          <w:rFonts w:asciiTheme="majorHAnsi" w:hAnsiTheme="majorHAnsi"/>
          <w:b/>
          <w:sz w:val="32"/>
          <w:szCs w:val="32"/>
          <w:u w:val="single"/>
        </w:rPr>
        <w:t>The Survival</w:t>
      </w:r>
      <w:r w:rsidR="00B63243">
        <w:rPr>
          <w:rFonts w:asciiTheme="majorHAnsi" w:hAnsiTheme="majorHAnsi"/>
          <w:b/>
          <w:sz w:val="32"/>
          <w:szCs w:val="32"/>
          <w:u w:val="single"/>
        </w:rPr>
        <w:t xml:space="preserve"> Phase</w:t>
      </w:r>
      <w:r w:rsidR="00873E47" w:rsidRPr="00873E47">
        <w:rPr>
          <w:rFonts w:asciiTheme="majorHAnsi" w:hAnsiTheme="majorHAnsi"/>
          <w:b/>
          <w:sz w:val="32"/>
          <w:szCs w:val="32"/>
          <w:u w:val="single"/>
        </w:rPr>
        <w:t>!</w:t>
      </w:r>
    </w:p>
    <w:p w14:paraId="3F045874" w14:textId="77777777" w:rsidR="00873E47" w:rsidRPr="00B509B3" w:rsidRDefault="00B63243" w:rsidP="00B63243">
      <w:pPr>
        <w:rPr>
          <w:i/>
        </w:rPr>
      </w:pPr>
      <w:r w:rsidRPr="00B509B3">
        <w:rPr>
          <w:b/>
          <w:i/>
        </w:rPr>
        <w:t xml:space="preserve">Why include this? </w:t>
      </w:r>
      <w:r w:rsidRPr="00B509B3">
        <w:rPr>
          <w:i/>
        </w:rPr>
        <w:t>The first year</w:t>
      </w:r>
      <w:r w:rsidR="002444A0" w:rsidRPr="00B509B3">
        <w:rPr>
          <w:i/>
        </w:rPr>
        <w:t xml:space="preserve"> of teaching</w:t>
      </w:r>
      <w:r w:rsidRPr="00B509B3">
        <w:rPr>
          <w:i/>
        </w:rPr>
        <w:t xml:space="preserve"> may feel like a roller coaster for many new teachers.  Recognizing the phases </w:t>
      </w:r>
      <w:r w:rsidR="003C5135" w:rsidRPr="00B509B3">
        <w:rPr>
          <w:i/>
        </w:rPr>
        <w:t>of first year teaching can</w:t>
      </w:r>
      <w:r w:rsidRPr="00B509B3">
        <w:rPr>
          <w:i/>
        </w:rPr>
        <w:t xml:space="preserve"> help you to reflect upon your experience and understand that you are not alone. </w:t>
      </w:r>
    </w:p>
    <w:p w14:paraId="4731AE4C" w14:textId="4717E35C" w:rsidR="00B509B3" w:rsidRDefault="00882261" w:rsidP="00882261">
      <w:pPr>
        <w:rPr>
          <w:b/>
        </w:rPr>
      </w:pPr>
      <w:r>
        <w:rPr>
          <w:b/>
          <w:u w:val="single"/>
        </w:rPr>
        <w:t>The Disillusionment</w:t>
      </w:r>
      <w:r w:rsidR="00F33B09" w:rsidRPr="00FC1A6F">
        <w:rPr>
          <w:b/>
          <w:u w:val="single"/>
        </w:rPr>
        <w:t xml:space="preserve"> Phase:</w:t>
      </w:r>
      <w:r w:rsidR="00F33B09" w:rsidRPr="00FC1A6F">
        <w:rPr>
          <w:b/>
        </w:rPr>
        <w:t xml:space="preserve">  </w:t>
      </w:r>
      <w:r>
        <w:t xml:space="preserve">After weeks of nonstop work and stress, new teachers enter the disillusionment phase. The intensity and length of the phase varies among new teachers. The extensive time commitment, the realization that things are probably not going as smoothly as they want and low morale contribute to this period of disenchantment. New teachers begin questioning both their commitment and their competence. Many new teachers get sick during this phase. During this phase, classroom management is a major source of distress. At this point, the accumulated stress of the first-year teachers, coupled with months of excessive time allotted to teaching, often brings complaints from family members and friends. This is a very difficult and challenging phase for new entries into the profession. They express self-doubt, have lower self-esteem and </w:t>
      </w:r>
      <w:r>
        <w:lastRenderedPageBreak/>
        <w:t>question their professional commitment. In fact, getting through this phase may be the toughest challenge they face as a new teacher.</w:t>
      </w:r>
    </w:p>
    <w:p w14:paraId="1D5F5EBE" w14:textId="5DF3D180" w:rsidR="00A27B36" w:rsidRDefault="007A09AE" w:rsidP="00741948">
      <w:pPr>
        <w:outlineLvl w:val="0"/>
        <w:rPr>
          <w:b/>
          <w:u w:val="single"/>
        </w:rPr>
      </w:pPr>
      <w:r>
        <w:rPr>
          <w:b/>
          <w:u w:val="single"/>
        </w:rPr>
        <w:t>Daily tips to stay happy and healthy:</w:t>
      </w:r>
    </w:p>
    <w:p w14:paraId="6C38E69C" w14:textId="44BE5351" w:rsidR="007A09AE" w:rsidRDefault="007A09AE" w:rsidP="007A09AE">
      <w:r>
        <w:rPr>
          <w:b/>
          <w:u w:val="single"/>
        </w:rPr>
        <w:t>Monday:</w:t>
      </w:r>
      <w:r>
        <w:rPr>
          <w:b/>
        </w:rPr>
        <w:t xml:space="preserve">  </w:t>
      </w:r>
      <w:r>
        <w:t>It’s a universally acknowledged truth that no one likes Mondays, so begin your day calmly.</w:t>
      </w:r>
    </w:p>
    <w:p w14:paraId="6CCCAB40" w14:textId="77777777" w:rsidR="007A09AE" w:rsidRDefault="007A09AE" w:rsidP="007A09AE">
      <w:pPr>
        <w:pStyle w:val="ListParagraph"/>
        <w:numPr>
          <w:ilvl w:val="0"/>
          <w:numId w:val="8"/>
        </w:numPr>
      </w:pPr>
      <w:r>
        <w:t>Try relaxing for two minutes before your students arrive in the morning.  Visualize the day ahead going as well as possible because this is good for the soul.</w:t>
      </w:r>
    </w:p>
    <w:p w14:paraId="435FDE86" w14:textId="2CA50229" w:rsidR="007A09AE" w:rsidRDefault="007A09AE" w:rsidP="007A09AE">
      <w:r w:rsidRPr="00972BC0">
        <w:rPr>
          <w:b/>
        </w:rPr>
        <w:t>Tuesday:</w:t>
      </w:r>
      <w:r>
        <w:t xml:space="preserve">  Tue</w:t>
      </w:r>
      <w:r w:rsidR="00741948">
        <w:t>sday is</w:t>
      </w:r>
      <w:r>
        <w:t xml:space="preserve"> a good day to pay attention to the early signs that you are becoming stressed.</w:t>
      </w:r>
    </w:p>
    <w:p w14:paraId="5C332436" w14:textId="4BF81CBD" w:rsidR="007A09AE" w:rsidRDefault="007A09AE" w:rsidP="007A09AE">
      <w:pPr>
        <w:pStyle w:val="ListParagraph"/>
        <w:numPr>
          <w:ilvl w:val="0"/>
          <w:numId w:val="8"/>
        </w:numPr>
      </w:pPr>
      <w:r>
        <w:t>Half way through the day, why not reduce muscle tension?  Tense your shoulders without straining, then relax while breathing deeply.  Feel the stress fading away.</w:t>
      </w:r>
    </w:p>
    <w:p w14:paraId="0873549B" w14:textId="34120D0D" w:rsidR="007A09AE" w:rsidRDefault="007A09AE" w:rsidP="007A09AE">
      <w:r w:rsidRPr="00972BC0">
        <w:rPr>
          <w:b/>
        </w:rPr>
        <w:t>Wednesday:</w:t>
      </w:r>
      <w:r w:rsidR="00977846">
        <w:t xml:space="preserve">  You’re right</w:t>
      </w:r>
      <w:r>
        <w:t xml:space="preserve"> in the middle of the week and making sure you feel refreshed is important:  sleep it vital.</w:t>
      </w:r>
    </w:p>
    <w:p w14:paraId="2FD70275" w14:textId="530FB011" w:rsidR="007A09AE" w:rsidRDefault="007A09AE" w:rsidP="007A09AE">
      <w:pPr>
        <w:pStyle w:val="ListParagraph"/>
        <w:numPr>
          <w:ilvl w:val="0"/>
          <w:numId w:val="8"/>
        </w:numPr>
      </w:pPr>
      <w:r>
        <w:t>Avoid the enemies of sleep.  Keep a regular sleep schedule, have a relaxing bedtime routine, eat healthy and get regular exercise.</w:t>
      </w:r>
    </w:p>
    <w:p w14:paraId="1BE25F9C" w14:textId="05197345" w:rsidR="007A09AE" w:rsidRDefault="007A09AE" w:rsidP="007A09AE">
      <w:r w:rsidRPr="00972BC0">
        <w:rPr>
          <w:b/>
        </w:rPr>
        <w:t>Thursday:</w:t>
      </w:r>
      <w:r>
        <w:t xml:space="preserve">  The best medicine for a happy Thursday is laughter; have a giggle with colleagues or listen to your favorite comedy show.</w:t>
      </w:r>
    </w:p>
    <w:p w14:paraId="182957C9" w14:textId="367B048D" w:rsidR="007A09AE" w:rsidRDefault="007A09AE" w:rsidP="007A09AE">
      <w:pPr>
        <w:pStyle w:val="ListParagraph"/>
        <w:numPr>
          <w:ilvl w:val="0"/>
          <w:numId w:val="8"/>
        </w:numPr>
      </w:pPr>
      <w:r>
        <w:t>Laughing has wide-ranging benefits, improving cardiovascular health and helping you connect with others so start the day with a chuckle.</w:t>
      </w:r>
    </w:p>
    <w:p w14:paraId="286A713D" w14:textId="2D0D02B2" w:rsidR="007A09AE" w:rsidRDefault="007A09AE" w:rsidP="007A09AE">
      <w:r w:rsidRPr="00972BC0">
        <w:rPr>
          <w:b/>
        </w:rPr>
        <w:t>Friday:</w:t>
      </w:r>
      <w:r>
        <w:t xml:space="preserve">  When Friday arrives it is time to switch off that mental filter.  You’re almost at the weekend and it’s time to relax and wind down from work.</w:t>
      </w:r>
    </w:p>
    <w:p w14:paraId="60795325" w14:textId="69750672" w:rsidR="00360DC0" w:rsidRDefault="007A09AE" w:rsidP="00360DC0">
      <w:pPr>
        <w:shd w:val="clear" w:color="auto" w:fill="FFFFFF"/>
        <w:spacing w:before="0" w:after="0" w:line="240" w:lineRule="auto"/>
        <w:ind w:left="0" w:right="0"/>
      </w:pPr>
      <w:r>
        <w:t>Make sure you eat regularly and stay hydrated.  This is particularly important (bu</w:t>
      </w:r>
      <w:r w:rsidR="00360DC0">
        <w:t>t less likely) when we are busy and stressed.</w:t>
      </w:r>
    </w:p>
    <w:p w14:paraId="6F0D611F" w14:textId="77777777" w:rsidR="00360DC0" w:rsidRDefault="00360DC0" w:rsidP="00360DC0">
      <w:pPr>
        <w:shd w:val="clear" w:color="auto" w:fill="FFFFFF"/>
        <w:spacing w:before="0" w:after="0" w:line="240" w:lineRule="auto"/>
        <w:ind w:left="0" w:right="0"/>
        <w:jc w:val="center"/>
      </w:pPr>
    </w:p>
    <w:p w14:paraId="322B9A77" w14:textId="2977ABFA" w:rsidR="00360DC0" w:rsidRPr="00360DC0" w:rsidRDefault="00360DC0" w:rsidP="00741948">
      <w:pPr>
        <w:shd w:val="clear" w:color="auto" w:fill="FFFFFF"/>
        <w:spacing w:before="0" w:after="0" w:line="240" w:lineRule="auto"/>
        <w:ind w:left="0" w:right="0"/>
        <w:jc w:val="center"/>
        <w:outlineLvl w:val="0"/>
        <w:rPr>
          <w:rFonts w:asciiTheme="majorHAnsi" w:eastAsia="Times New Roman" w:hAnsiTheme="majorHAnsi" w:cs="Times New Roman"/>
          <w:b/>
          <w:i/>
          <w:color w:val="000000" w:themeColor="text1"/>
          <w:u w:val="single"/>
        </w:rPr>
      </w:pPr>
      <w:r w:rsidRPr="00360DC0">
        <w:rPr>
          <w:rFonts w:asciiTheme="majorHAnsi" w:eastAsia="Times New Roman" w:hAnsiTheme="majorHAnsi" w:cs="Times New Roman"/>
          <w:b/>
          <w:i/>
          <w:color w:val="000000" w:themeColor="text1"/>
          <w:sz w:val="32"/>
          <w:szCs w:val="32"/>
          <w:u w:val="single"/>
        </w:rPr>
        <w:t xml:space="preserve"> It’s That Time!</w:t>
      </w:r>
      <w:r w:rsidRPr="00360DC0">
        <w:rPr>
          <w:rFonts w:asciiTheme="majorHAnsi" w:eastAsia="Times New Roman" w:hAnsiTheme="majorHAnsi" w:cs="Times New Roman"/>
          <w:b/>
          <w:i/>
          <w:color w:val="000000" w:themeColor="text1"/>
          <w:u w:val="single"/>
        </w:rPr>
        <w:t xml:space="preserve">  Have You Signed Up For Classes?</w:t>
      </w:r>
    </w:p>
    <w:p w14:paraId="4DD1A7BD" w14:textId="77777777" w:rsidR="00360DC0" w:rsidRPr="00360DC0" w:rsidRDefault="00360DC0" w:rsidP="00360DC0">
      <w:pPr>
        <w:shd w:val="clear" w:color="auto" w:fill="FFFFFF"/>
        <w:spacing w:before="0" w:after="0" w:line="240" w:lineRule="auto"/>
        <w:ind w:left="0" w:right="0"/>
        <w:jc w:val="center"/>
        <w:rPr>
          <w:rFonts w:asciiTheme="majorHAnsi" w:eastAsia="Times New Roman" w:hAnsiTheme="majorHAnsi" w:cs="Segoe UI"/>
          <w:b/>
          <w:bCs/>
          <w:color w:val="000000" w:themeColor="text1"/>
          <w:u w:val="single"/>
        </w:rPr>
      </w:pPr>
      <w:r w:rsidRPr="00360DC0">
        <w:rPr>
          <w:rFonts w:asciiTheme="majorHAnsi" w:eastAsia="Times New Roman" w:hAnsiTheme="majorHAnsi" w:cs="Segoe UI"/>
          <w:b/>
          <w:bCs/>
          <w:color w:val="000000" w:themeColor="text1"/>
          <w:u w:val="single"/>
        </w:rPr>
        <w:t>New Teacher Academy at:</w:t>
      </w:r>
    </w:p>
    <w:p w14:paraId="7F1CD5B3" w14:textId="77777777" w:rsidR="00360DC0" w:rsidRPr="00360DC0" w:rsidRDefault="00E772F1" w:rsidP="00360DC0">
      <w:pPr>
        <w:shd w:val="clear" w:color="auto" w:fill="FFFFFF"/>
        <w:spacing w:before="0" w:after="0" w:line="240" w:lineRule="auto"/>
        <w:ind w:left="0" w:right="0"/>
        <w:jc w:val="center"/>
        <w:rPr>
          <w:rFonts w:asciiTheme="majorHAnsi" w:eastAsia="Times New Roman" w:hAnsiTheme="majorHAnsi" w:cs="Segoe UI"/>
          <w:b/>
          <w:bCs/>
          <w:highlight w:val="yellow"/>
          <w:u w:val="single"/>
        </w:rPr>
      </w:pPr>
      <w:hyperlink r:id="rId13" w:history="1">
        <w:r w:rsidR="00360DC0" w:rsidRPr="00360DC0">
          <w:rPr>
            <w:rStyle w:val="Hyperlink"/>
            <w:rFonts w:asciiTheme="majorHAnsi" w:eastAsia="Times New Roman" w:hAnsiTheme="majorHAnsi" w:cs="Segoe UI"/>
            <w:b/>
            <w:bCs/>
            <w:highlight w:val="yellow"/>
          </w:rPr>
          <w:t>www.washoe.truenorthlogic.com</w:t>
        </w:r>
      </w:hyperlink>
    </w:p>
    <w:p w14:paraId="135ED17B" w14:textId="77777777" w:rsidR="00061E07" w:rsidRDefault="00061E07" w:rsidP="00CC01C7">
      <w:pPr>
        <w:pStyle w:val="ListParagraph"/>
        <w:ind w:left="864"/>
      </w:pPr>
    </w:p>
    <w:p w14:paraId="4660E037" w14:textId="75949EC3" w:rsidR="00360DC0" w:rsidRDefault="00360DC0" w:rsidP="00CC01C7">
      <w:pPr>
        <w:pStyle w:val="ListParagraph"/>
        <w:ind w:left="864"/>
      </w:pPr>
      <w:r>
        <w:t xml:space="preserve">                      My PGS Registration                                                  Mentoring and Induction</w:t>
      </w:r>
    </w:p>
    <w:p w14:paraId="23437EFA" w14:textId="5956B973" w:rsidR="008F13C6" w:rsidRPr="00360DC0" w:rsidRDefault="00360DC0" w:rsidP="00360DC0">
      <w:pPr>
        <w:pStyle w:val="ListParagraph"/>
        <w:ind w:left="864"/>
      </w:pPr>
      <w:r>
        <w:rPr>
          <w:noProof/>
          <w:sz w:val="24"/>
          <w:szCs w:val="24"/>
        </w:rPr>
        <w:drawing>
          <wp:anchor distT="36576" distB="36576" distL="36576" distR="36576" simplePos="0" relativeHeight="251673600" behindDoc="0" locked="0" layoutInCell="1" allowOverlap="1" wp14:anchorId="358CAD57" wp14:editId="166F65CD">
            <wp:simplePos x="0" y="0"/>
            <wp:positionH relativeFrom="column">
              <wp:posOffset>1506972</wp:posOffset>
            </wp:positionH>
            <wp:positionV relativeFrom="paragraph">
              <wp:posOffset>9528</wp:posOffset>
            </wp:positionV>
            <wp:extent cx="939800" cy="939800"/>
            <wp:effectExtent l="0" t="0" r="0" b="0"/>
            <wp:wrapNone/>
            <wp:docPr id="8" name="Picture 8" descr="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rPr>
        <w:drawing>
          <wp:anchor distT="36576" distB="36576" distL="36576" distR="36576" simplePos="0" relativeHeight="251671552" behindDoc="0" locked="0" layoutInCell="1" allowOverlap="1" wp14:anchorId="0602A3A9" wp14:editId="4FFF48C1">
            <wp:simplePos x="0" y="0"/>
            <wp:positionH relativeFrom="column">
              <wp:posOffset>4198986</wp:posOffset>
            </wp:positionH>
            <wp:positionV relativeFrom="paragraph">
              <wp:posOffset>5080</wp:posOffset>
            </wp:positionV>
            <wp:extent cx="872490" cy="872490"/>
            <wp:effectExtent l="0" t="0" r="3810" b="3810"/>
            <wp:wrapNone/>
            <wp:docPr id="1" name="Picture 1"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cod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2490" cy="8724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xml:space="preserve">                                                                                                           </w:t>
      </w:r>
    </w:p>
    <w:p w14:paraId="4FD7B970" w14:textId="77777777" w:rsidR="00360DC0" w:rsidRPr="00360DC0" w:rsidRDefault="00360DC0" w:rsidP="00360DC0">
      <w:pPr>
        <w:shd w:val="clear" w:color="auto" w:fill="FFFFFF"/>
        <w:spacing w:before="0" w:after="0" w:line="240" w:lineRule="auto"/>
        <w:ind w:left="720" w:right="0"/>
        <w:jc w:val="center"/>
        <w:rPr>
          <w:rFonts w:asciiTheme="majorHAnsi" w:eastAsia="Times New Roman" w:hAnsiTheme="majorHAnsi" w:cs="Times New Roman"/>
          <w:b/>
          <w:i/>
          <w:color w:val="000000" w:themeColor="text1"/>
          <w:sz w:val="32"/>
          <w:szCs w:val="32"/>
          <w:u w:val="single"/>
        </w:rPr>
      </w:pPr>
    </w:p>
    <w:p w14:paraId="21F1E338" w14:textId="77777777" w:rsidR="00360DC0" w:rsidRPr="00360DC0" w:rsidRDefault="00360DC0" w:rsidP="00C72444">
      <w:pPr>
        <w:shd w:val="clear" w:color="auto" w:fill="FFFFFF"/>
        <w:spacing w:before="0" w:after="0" w:line="240" w:lineRule="auto"/>
        <w:ind w:left="0" w:right="0"/>
        <w:jc w:val="center"/>
        <w:rPr>
          <w:rFonts w:asciiTheme="majorHAnsi" w:eastAsia="Times New Roman" w:hAnsiTheme="majorHAnsi" w:cs="Times New Roman"/>
          <w:b/>
          <w:i/>
          <w:color w:val="000000" w:themeColor="text1"/>
          <w:sz w:val="32"/>
          <w:szCs w:val="32"/>
          <w:u w:val="single"/>
        </w:rPr>
      </w:pPr>
    </w:p>
    <w:p w14:paraId="57A6938A" w14:textId="77777777" w:rsidR="00360DC0" w:rsidRPr="00360DC0" w:rsidRDefault="00360DC0" w:rsidP="00C72444">
      <w:pPr>
        <w:shd w:val="clear" w:color="auto" w:fill="FFFFFF"/>
        <w:spacing w:before="0" w:after="0" w:line="240" w:lineRule="auto"/>
        <w:ind w:left="0" w:right="0"/>
        <w:jc w:val="center"/>
        <w:rPr>
          <w:rFonts w:asciiTheme="majorHAnsi" w:eastAsia="Times New Roman" w:hAnsiTheme="majorHAnsi" w:cs="Times New Roman"/>
          <w:b/>
          <w:i/>
          <w:color w:val="000000" w:themeColor="text1"/>
          <w:sz w:val="32"/>
          <w:szCs w:val="32"/>
          <w:u w:val="single"/>
        </w:rPr>
      </w:pPr>
    </w:p>
    <w:p w14:paraId="098D33E8" w14:textId="77777777" w:rsidR="00061E07" w:rsidRPr="00360DC0" w:rsidRDefault="00061E07" w:rsidP="00C72444">
      <w:pPr>
        <w:shd w:val="clear" w:color="auto" w:fill="FFFFFF"/>
        <w:spacing w:before="0" w:after="0" w:line="240" w:lineRule="auto"/>
        <w:ind w:left="0" w:right="0"/>
        <w:jc w:val="center"/>
        <w:rPr>
          <w:rStyle w:val="Hyperlink"/>
          <w:rFonts w:asciiTheme="majorHAnsi" w:eastAsia="Times New Roman" w:hAnsiTheme="majorHAnsi" w:cs="Segoe UI"/>
          <w:b/>
          <w:bCs/>
          <w:highlight w:val="yellow"/>
        </w:rPr>
      </w:pPr>
    </w:p>
    <w:p w14:paraId="090D12B1" w14:textId="5283412A" w:rsidR="00061E07" w:rsidRDefault="00061E07" w:rsidP="00C72444">
      <w:pPr>
        <w:shd w:val="clear" w:color="auto" w:fill="FFFFFF"/>
        <w:spacing w:before="0" w:after="0" w:line="240" w:lineRule="auto"/>
        <w:ind w:left="0" w:right="0"/>
        <w:jc w:val="center"/>
        <w:rPr>
          <w:rFonts w:asciiTheme="majorHAnsi" w:eastAsia="Times New Roman" w:hAnsiTheme="majorHAnsi" w:cs="Segoe UI"/>
          <w:b/>
          <w:bCs/>
          <w:color w:val="000000" w:themeColor="text1"/>
          <w:highlight w:val="yellow"/>
        </w:rPr>
      </w:pPr>
    </w:p>
    <w:p w14:paraId="26F34127" w14:textId="579D4F1C" w:rsidR="00FD1661" w:rsidRPr="00FD1661" w:rsidRDefault="00FD1661" w:rsidP="00FD1661">
      <w:pPr>
        <w:shd w:val="clear" w:color="auto" w:fill="FFFFFF"/>
        <w:spacing w:before="0" w:after="0" w:line="240" w:lineRule="auto"/>
        <w:ind w:left="0" w:right="0"/>
        <w:jc w:val="center"/>
        <w:rPr>
          <w:rFonts w:asciiTheme="majorHAnsi" w:eastAsia="Times New Roman" w:hAnsiTheme="majorHAnsi" w:cs="Segoe UI"/>
          <w:b/>
          <w:bCs/>
          <w:color w:val="000000" w:themeColor="text1"/>
        </w:rPr>
      </w:pPr>
    </w:p>
    <w:sectPr w:rsidR="00FD1661" w:rsidRPr="00FD1661">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CD733" w14:textId="77777777" w:rsidR="00E772F1" w:rsidRDefault="00E772F1">
      <w:pPr>
        <w:spacing w:before="0" w:after="0" w:line="240" w:lineRule="auto"/>
      </w:pPr>
      <w:r>
        <w:separator/>
      </w:r>
    </w:p>
  </w:endnote>
  <w:endnote w:type="continuationSeparator" w:id="0">
    <w:p w14:paraId="3B37F82A" w14:textId="77777777" w:rsidR="00E772F1" w:rsidRDefault="00E772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eelawadee UI">
    <w:charset w:val="00"/>
    <w:family w:val="swiss"/>
    <w:pitch w:val="variable"/>
    <w:sig w:usb0="A3000003" w:usb1="00000043" w:usb2="00010000" w:usb3="00000000" w:csb0="000101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28F0B" w14:textId="77777777" w:rsidR="00E772F1" w:rsidRDefault="00E772F1">
      <w:pPr>
        <w:spacing w:before="0" w:after="0" w:line="240" w:lineRule="auto"/>
      </w:pPr>
      <w:r>
        <w:separator/>
      </w:r>
    </w:p>
  </w:footnote>
  <w:footnote w:type="continuationSeparator" w:id="0">
    <w:p w14:paraId="51943072" w14:textId="77777777" w:rsidR="00E772F1" w:rsidRDefault="00E772F1">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6E90"/>
    <w:multiLevelType w:val="hybridMultilevel"/>
    <w:tmpl w:val="C084233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12A740F1"/>
    <w:multiLevelType w:val="hybridMultilevel"/>
    <w:tmpl w:val="273A5A48"/>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 w15:restartNumberingAfterBreak="0">
    <w:nsid w:val="15AE5841"/>
    <w:multiLevelType w:val="hybridMultilevel"/>
    <w:tmpl w:val="06CC3694"/>
    <w:lvl w:ilvl="0" w:tplc="330CCC50">
      <w:start w:val="1"/>
      <w:numFmt w:val="bullet"/>
      <w:lvlText w:val="‒"/>
      <w:lvlJc w:val="left"/>
      <w:pPr>
        <w:ind w:left="864" w:hanging="360"/>
      </w:pPr>
      <w:rPr>
        <w:rFonts w:ascii="Arial" w:hAnsi="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525C667B"/>
    <w:multiLevelType w:val="hybridMultilevel"/>
    <w:tmpl w:val="8BA0D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2FE2314"/>
    <w:multiLevelType w:val="hybridMultilevel"/>
    <w:tmpl w:val="CE3A3D98"/>
    <w:lvl w:ilvl="0" w:tplc="330CCC50">
      <w:start w:val="1"/>
      <w:numFmt w:val="bullet"/>
      <w:lvlText w:val="‒"/>
      <w:lvlJc w:val="left"/>
      <w:pPr>
        <w:ind w:left="864"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3E06F2"/>
    <w:multiLevelType w:val="hybridMultilevel"/>
    <w:tmpl w:val="699E3392"/>
    <w:lvl w:ilvl="0" w:tplc="330CCC50">
      <w:start w:val="1"/>
      <w:numFmt w:val="bullet"/>
      <w:lvlText w:val="‒"/>
      <w:lvlJc w:val="left"/>
      <w:pPr>
        <w:ind w:left="864" w:hanging="360"/>
      </w:pPr>
      <w:rPr>
        <w:rFonts w:ascii="Arial" w:hAnsi="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66D00075"/>
    <w:multiLevelType w:val="hybridMultilevel"/>
    <w:tmpl w:val="A0FA098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6C930CE1"/>
    <w:multiLevelType w:val="hybridMultilevel"/>
    <w:tmpl w:val="8F647EB0"/>
    <w:lvl w:ilvl="0" w:tplc="04090003">
      <w:start w:val="1"/>
      <w:numFmt w:val="bullet"/>
      <w:lvlText w:val="o"/>
      <w:lvlJc w:val="left"/>
      <w:pPr>
        <w:ind w:left="864" w:hanging="360"/>
      </w:pPr>
      <w:rPr>
        <w:rFonts w:ascii="Courier New" w:hAnsi="Courier New" w:cs="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99"/>
    <w:rsid w:val="00061E07"/>
    <w:rsid w:val="0006664A"/>
    <w:rsid w:val="00077F92"/>
    <w:rsid w:val="000B20CC"/>
    <w:rsid w:val="00107103"/>
    <w:rsid w:val="00173837"/>
    <w:rsid w:val="001A7341"/>
    <w:rsid w:val="001B1EDF"/>
    <w:rsid w:val="001C7EB5"/>
    <w:rsid w:val="002444A0"/>
    <w:rsid w:val="00266840"/>
    <w:rsid w:val="00283CB9"/>
    <w:rsid w:val="0029370E"/>
    <w:rsid w:val="002A243B"/>
    <w:rsid w:val="002C0C22"/>
    <w:rsid w:val="002D3866"/>
    <w:rsid w:val="002F48E1"/>
    <w:rsid w:val="00322457"/>
    <w:rsid w:val="003427DE"/>
    <w:rsid w:val="00360DC0"/>
    <w:rsid w:val="003B277D"/>
    <w:rsid w:val="003B53AA"/>
    <w:rsid w:val="003C5135"/>
    <w:rsid w:val="003F4D11"/>
    <w:rsid w:val="004B7982"/>
    <w:rsid w:val="004C5F31"/>
    <w:rsid w:val="004F279A"/>
    <w:rsid w:val="00505920"/>
    <w:rsid w:val="00511CF7"/>
    <w:rsid w:val="00513CA0"/>
    <w:rsid w:val="005314CF"/>
    <w:rsid w:val="00542498"/>
    <w:rsid w:val="005445E0"/>
    <w:rsid w:val="00574CF9"/>
    <w:rsid w:val="005B0F63"/>
    <w:rsid w:val="005D5BF5"/>
    <w:rsid w:val="00656530"/>
    <w:rsid w:val="00664F94"/>
    <w:rsid w:val="00674DC3"/>
    <w:rsid w:val="006A230D"/>
    <w:rsid w:val="00724E40"/>
    <w:rsid w:val="00741948"/>
    <w:rsid w:val="00750886"/>
    <w:rsid w:val="007563D9"/>
    <w:rsid w:val="007A09AE"/>
    <w:rsid w:val="007A1611"/>
    <w:rsid w:val="007B7149"/>
    <w:rsid w:val="0081138C"/>
    <w:rsid w:val="00873E47"/>
    <w:rsid w:val="00882261"/>
    <w:rsid w:val="008A238D"/>
    <w:rsid w:val="008C0299"/>
    <w:rsid w:val="008E1EFA"/>
    <w:rsid w:val="008F13C6"/>
    <w:rsid w:val="009251E3"/>
    <w:rsid w:val="009517A0"/>
    <w:rsid w:val="00972BC0"/>
    <w:rsid w:val="00977846"/>
    <w:rsid w:val="009A5AD2"/>
    <w:rsid w:val="009E06A4"/>
    <w:rsid w:val="00A2101D"/>
    <w:rsid w:val="00A27B36"/>
    <w:rsid w:val="00A725C4"/>
    <w:rsid w:val="00B2416B"/>
    <w:rsid w:val="00B509B3"/>
    <w:rsid w:val="00B558A3"/>
    <w:rsid w:val="00B63243"/>
    <w:rsid w:val="00B75F21"/>
    <w:rsid w:val="00B91019"/>
    <w:rsid w:val="00BE11DA"/>
    <w:rsid w:val="00C571E0"/>
    <w:rsid w:val="00C63397"/>
    <w:rsid w:val="00C72444"/>
    <w:rsid w:val="00C83BB0"/>
    <w:rsid w:val="00CC01C7"/>
    <w:rsid w:val="00D0121B"/>
    <w:rsid w:val="00D32517"/>
    <w:rsid w:val="00D44AA8"/>
    <w:rsid w:val="00D45B21"/>
    <w:rsid w:val="00D664A2"/>
    <w:rsid w:val="00DC55E4"/>
    <w:rsid w:val="00DD39A4"/>
    <w:rsid w:val="00DF77B2"/>
    <w:rsid w:val="00E01A08"/>
    <w:rsid w:val="00E12AD9"/>
    <w:rsid w:val="00E772F1"/>
    <w:rsid w:val="00E81108"/>
    <w:rsid w:val="00E97CE9"/>
    <w:rsid w:val="00F0095B"/>
    <w:rsid w:val="00F301FC"/>
    <w:rsid w:val="00F33B09"/>
    <w:rsid w:val="00F87FD2"/>
    <w:rsid w:val="00FC1A6F"/>
    <w:rsid w:val="00FD1661"/>
    <w:rsid w:val="00FF2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C8EC4"/>
  <w15:docId w15:val="{3A8073AA-54F5-4883-9600-23493361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style>
  <w:style w:type="paragraph" w:styleId="Heading1">
    <w:name w:val="heading 1"/>
    <w:basedOn w:val="Normal"/>
    <w:next w:val="Normal"/>
    <w:unhideWhenUsed/>
    <w:qFormat/>
    <w:pPr>
      <w:keepNext/>
      <w:keepLines/>
      <w:spacing w:before="240"/>
      <w:outlineLvl w:val="0"/>
    </w:pPr>
    <w:rPr>
      <w:rFonts w:asciiTheme="majorHAnsi" w:eastAsiaTheme="majorEastAsia" w:hAnsiTheme="majorHAnsi" w:cstheme="majorBidi"/>
      <w:b/>
      <w:bCs/>
      <w:color w:val="4AB5C4" w:themeColor="accent5"/>
      <w:sz w:val="28"/>
      <w:szCs w:val="28"/>
    </w:rPr>
  </w:style>
  <w:style w:type="paragraph" w:styleId="Heading2">
    <w:name w:val="heading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549E39"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4AB5C4"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215D66"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215D66"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4AB5C4" w:themeColor="accent5"/>
      <w:sz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549E39"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4AB5C4" w:themeColor="accent5"/>
    </w:rPr>
  </w:style>
  <w:style w:type="character" w:customStyle="1" w:styleId="FooterChar">
    <w:name w:val="Footer Char"/>
    <w:basedOn w:val="DefaultParagraphFont"/>
    <w:link w:val="Footer"/>
    <w:uiPriority w:val="99"/>
    <w:rPr>
      <w:color w:val="4AB5C4"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4AB5C4"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4AB5C4" w:themeColor="accent5"/>
      <w:spacing w:val="5"/>
      <w:kern w:val="28"/>
      <w:sz w:val="28"/>
      <w:szCs w:val="28"/>
    </w:rPr>
  </w:style>
  <w:style w:type="paragraph" w:styleId="NoSpacing">
    <w:name w:val="No Spacing"/>
    <w:uiPriority w:val="9"/>
    <w:qFormat/>
    <w:pPr>
      <w:spacing w:before="0" w:after="0" w:line="240" w:lineRule="auto"/>
    </w:pPr>
    <w:rPr>
      <w:color w:val="0D0D0D" w:themeColor="text1" w:themeTint="F2"/>
    </w:r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4AB5C4" w:themeColor="accent5"/>
        <w:bottom w:val="single" w:sz="8" w:space="0" w:color="4AB5C4"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4AB5C4" w:themeColor="accent5"/>
        <w:left w:val="single" w:sz="4" w:space="0" w:color="4AB5C4" w:themeColor="accent5"/>
        <w:bottom w:val="single" w:sz="4" w:space="0" w:color="4AB5C4" w:themeColor="accent5"/>
        <w:right w:val="single" w:sz="4" w:space="0" w:color="4AB5C4"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AB5C4"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15D66"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15D66" w:themeColor="accent5" w:themeShade="80"/>
    </w:rPr>
  </w:style>
  <w:style w:type="character" w:customStyle="1" w:styleId="bqquotelink">
    <w:name w:val="bqquotelink"/>
    <w:basedOn w:val="DefaultParagraphFont"/>
    <w:rsid w:val="00873E47"/>
  </w:style>
  <w:style w:type="character" w:styleId="Hyperlink">
    <w:name w:val="Hyperlink"/>
    <w:basedOn w:val="DefaultParagraphFont"/>
    <w:uiPriority w:val="99"/>
    <w:unhideWhenUsed/>
    <w:rsid w:val="00873E47"/>
    <w:rPr>
      <w:color w:val="0000FF"/>
      <w:u w:val="single"/>
    </w:rPr>
  </w:style>
  <w:style w:type="paragraph" w:styleId="BalloonText">
    <w:name w:val="Balloon Text"/>
    <w:basedOn w:val="Normal"/>
    <w:link w:val="BalloonTextChar"/>
    <w:uiPriority w:val="99"/>
    <w:semiHidden/>
    <w:unhideWhenUsed/>
    <w:rsid w:val="00873E4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E47"/>
    <w:rPr>
      <w:rFonts w:ascii="Segoe UI" w:hAnsi="Segoe UI" w:cs="Segoe UI"/>
      <w:sz w:val="18"/>
      <w:szCs w:val="18"/>
    </w:rPr>
  </w:style>
  <w:style w:type="character" w:customStyle="1" w:styleId="apple-converted-space">
    <w:name w:val="apple-converted-space"/>
    <w:basedOn w:val="DefaultParagraphFont"/>
    <w:rsid w:val="00873E47"/>
  </w:style>
  <w:style w:type="paragraph" w:styleId="ListParagraph">
    <w:name w:val="List Paragraph"/>
    <w:basedOn w:val="Normal"/>
    <w:uiPriority w:val="34"/>
    <w:semiHidden/>
    <w:qFormat/>
    <w:rsid w:val="002A243B"/>
    <w:pPr>
      <w:ind w:left="720"/>
      <w:contextualSpacing/>
    </w:pPr>
  </w:style>
  <w:style w:type="character" w:styleId="FollowedHyperlink">
    <w:name w:val="FollowedHyperlink"/>
    <w:basedOn w:val="DefaultParagraphFont"/>
    <w:uiPriority w:val="99"/>
    <w:semiHidden/>
    <w:unhideWhenUsed/>
    <w:rsid w:val="001B1EDF"/>
    <w:rPr>
      <w:color w:val="BA690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30914">
      <w:bodyDiv w:val="1"/>
      <w:marLeft w:val="0"/>
      <w:marRight w:val="0"/>
      <w:marTop w:val="0"/>
      <w:marBottom w:val="0"/>
      <w:divBdr>
        <w:top w:val="none" w:sz="0" w:space="0" w:color="auto"/>
        <w:left w:val="none" w:sz="0" w:space="0" w:color="auto"/>
        <w:bottom w:val="none" w:sz="0" w:space="0" w:color="auto"/>
        <w:right w:val="none" w:sz="0" w:space="0" w:color="auto"/>
      </w:divBdr>
    </w:div>
    <w:div w:id="588807972">
      <w:bodyDiv w:val="1"/>
      <w:marLeft w:val="0"/>
      <w:marRight w:val="0"/>
      <w:marTop w:val="0"/>
      <w:marBottom w:val="0"/>
      <w:divBdr>
        <w:top w:val="none" w:sz="0" w:space="0" w:color="auto"/>
        <w:left w:val="none" w:sz="0" w:space="0" w:color="auto"/>
        <w:bottom w:val="none" w:sz="0" w:space="0" w:color="auto"/>
        <w:right w:val="none" w:sz="0" w:space="0" w:color="auto"/>
      </w:divBdr>
      <w:divsChild>
        <w:div w:id="90008583">
          <w:marLeft w:val="0"/>
          <w:marRight w:val="0"/>
          <w:marTop w:val="0"/>
          <w:marBottom w:val="0"/>
          <w:divBdr>
            <w:top w:val="none" w:sz="0" w:space="0" w:color="auto"/>
            <w:left w:val="none" w:sz="0" w:space="0" w:color="auto"/>
            <w:bottom w:val="none" w:sz="0" w:space="0" w:color="auto"/>
            <w:right w:val="none" w:sz="0" w:space="0" w:color="auto"/>
          </w:divBdr>
        </w:div>
        <w:div w:id="1636984639">
          <w:marLeft w:val="720"/>
          <w:marRight w:val="0"/>
          <w:marTop w:val="0"/>
          <w:marBottom w:val="0"/>
          <w:divBdr>
            <w:top w:val="none" w:sz="0" w:space="0" w:color="auto"/>
            <w:left w:val="none" w:sz="0" w:space="0" w:color="auto"/>
            <w:bottom w:val="none" w:sz="0" w:space="0" w:color="auto"/>
            <w:right w:val="none" w:sz="0" w:space="0" w:color="auto"/>
          </w:divBdr>
        </w:div>
        <w:div w:id="1980457933">
          <w:marLeft w:val="360"/>
          <w:marRight w:val="0"/>
          <w:marTop w:val="0"/>
          <w:marBottom w:val="0"/>
          <w:divBdr>
            <w:top w:val="none" w:sz="0" w:space="0" w:color="auto"/>
            <w:left w:val="none" w:sz="0" w:space="0" w:color="auto"/>
            <w:bottom w:val="none" w:sz="0" w:space="0" w:color="auto"/>
            <w:right w:val="none" w:sz="0" w:space="0" w:color="auto"/>
          </w:divBdr>
        </w:div>
        <w:div w:id="1184319606">
          <w:marLeft w:val="720"/>
          <w:marRight w:val="0"/>
          <w:marTop w:val="0"/>
          <w:marBottom w:val="0"/>
          <w:divBdr>
            <w:top w:val="none" w:sz="0" w:space="0" w:color="auto"/>
            <w:left w:val="none" w:sz="0" w:space="0" w:color="auto"/>
            <w:bottom w:val="none" w:sz="0" w:space="0" w:color="auto"/>
            <w:right w:val="none" w:sz="0" w:space="0" w:color="auto"/>
          </w:divBdr>
        </w:div>
        <w:div w:id="1953316957">
          <w:marLeft w:val="0"/>
          <w:marRight w:val="0"/>
          <w:marTop w:val="0"/>
          <w:marBottom w:val="0"/>
          <w:divBdr>
            <w:top w:val="none" w:sz="0" w:space="0" w:color="auto"/>
            <w:left w:val="none" w:sz="0" w:space="0" w:color="auto"/>
            <w:bottom w:val="none" w:sz="0" w:space="0" w:color="auto"/>
            <w:right w:val="none" w:sz="0" w:space="0" w:color="auto"/>
          </w:divBdr>
        </w:div>
        <w:div w:id="1292247451">
          <w:marLeft w:val="720"/>
          <w:marRight w:val="0"/>
          <w:marTop w:val="0"/>
          <w:marBottom w:val="0"/>
          <w:divBdr>
            <w:top w:val="none" w:sz="0" w:space="0" w:color="auto"/>
            <w:left w:val="none" w:sz="0" w:space="0" w:color="auto"/>
            <w:bottom w:val="none" w:sz="0" w:space="0" w:color="auto"/>
            <w:right w:val="none" w:sz="0" w:space="0" w:color="auto"/>
          </w:divBdr>
        </w:div>
        <w:div w:id="920984358">
          <w:marLeft w:val="720"/>
          <w:marRight w:val="0"/>
          <w:marTop w:val="0"/>
          <w:marBottom w:val="0"/>
          <w:divBdr>
            <w:top w:val="none" w:sz="0" w:space="0" w:color="auto"/>
            <w:left w:val="none" w:sz="0" w:space="0" w:color="auto"/>
            <w:bottom w:val="none" w:sz="0" w:space="0" w:color="auto"/>
            <w:right w:val="none" w:sz="0" w:space="0" w:color="auto"/>
          </w:divBdr>
        </w:div>
        <w:div w:id="515774171">
          <w:marLeft w:val="1440"/>
          <w:marRight w:val="0"/>
          <w:marTop w:val="0"/>
          <w:marBottom w:val="0"/>
          <w:divBdr>
            <w:top w:val="none" w:sz="0" w:space="0" w:color="auto"/>
            <w:left w:val="none" w:sz="0" w:space="0" w:color="auto"/>
            <w:bottom w:val="none" w:sz="0" w:space="0" w:color="auto"/>
            <w:right w:val="none" w:sz="0" w:space="0" w:color="auto"/>
          </w:divBdr>
        </w:div>
        <w:div w:id="1342926776">
          <w:marLeft w:val="1440"/>
          <w:marRight w:val="0"/>
          <w:marTop w:val="0"/>
          <w:marBottom w:val="0"/>
          <w:divBdr>
            <w:top w:val="none" w:sz="0" w:space="0" w:color="auto"/>
            <w:left w:val="none" w:sz="0" w:space="0" w:color="auto"/>
            <w:bottom w:val="none" w:sz="0" w:space="0" w:color="auto"/>
            <w:right w:val="none" w:sz="0" w:space="0" w:color="auto"/>
          </w:divBdr>
        </w:div>
        <w:div w:id="275705">
          <w:marLeft w:val="720"/>
          <w:marRight w:val="0"/>
          <w:marTop w:val="0"/>
          <w:marBottom w:val="0"/>
          <w:divBdr>
            <w:top w:val="none" w:sz="0" w:space="0" w:color="auto"/>
            <w:left w:val="none" w:sz="0" w:space="0" w:color="auto"/>
            <w:bottom w:val="none" w:sz="0" w:space="0" w:color="auto"/>
            <w:right w:val="none" w:sz="0" w:space="0" w:color="auto"/>
          </w:divBdr>
        </w:div>
        <w:div w:id="1295911063">
          <w:marLeft w:val="720"/>
          <w:marRight w:val="0"/>
          <w:marTop w:val="0"/>
          <w:marBottom w:val="0"/>
          <w:divBdr>
            <w:top w:val="none" w:sz="0" w:space="0" w:color="auto"/>
            <w:left w:val="none" w:sz="0" w:space="0" w:color="auto"/>
            <w:bottom w:val="none" w:sz="0" w:space="0" w:color="auto"/>
            <w:right w:val="none" w:sz="0" w:space="0" w:color="auto"/>
          </w:divBdr>
        </w:div>
      </w:divsChild>
    </w:div>
    <w:div w:id="1124808523">
      <w:bodyDiv w:val="1"/>
      <w:marLeft w:val="0"/>
      <w:marRight w:val="0"/>
      <w:marTop w:val="0"/>
      <w:marBottom w:val="0"/>
      <w:divBdr>
        <w:top w:val="none" w:sz="0" w:space="0" w:color="auto"/>
        <w:left w:val="none" w:sz="0" w:space="0" w:color="auto"/>
        <w:bottom w:val="none" w:sz="0" w:space="0" w:color="auto"/>
        <w:right w:val="none" w:sz="0" w:space="0" w:color="auto"/>
      </w:divBdr>
      <w:divsChild>
        <w:div w:id="372269531">
          <w:marLeft w:val="0"/>
          <w:marRight w:val="0"/>
          <w:marTop w:val="90"/>
          <w:marBottom w:val="0"/>
          <w:divBdr>
            <w:top w:val="none" w:sz="0" w:space="0" w:color="auto"/>
            <w:left w:val="none" w:sz="0" w:space="0" w:color="auto"/>
            <w:bottom w:val="none" w:sz="0" w:space="0" w:color="auto"/>
            <w:right w:val="none" w:sz="0" w:space="0" w:color="auto"/>
          </w:divBdr>
        </w:div>
      </w:divsChild>
    </w:div>
    <w:div w:id="1333752109">
      <w:bodyDiv w:val="1"/>
      <w:marLeft w:val="0"/>
      <w:marRight w:val="0"/>
      <w:marTop w:val="0"/>
      <w:marBottom w:val="0"/>
      <w:divBdr>
        <w:top w:val="none" w:sz="0" w:space="0" w:color="auto"/>
        <w:left w:val="none" w:sz="0" w:space="0" w:color="auto"/>
        <w:bottom w:val="none" w:sz="0" w:space="0" w:color="auto"/>
        <w:right w:val="none" w:sz="0" w:space="0" w:color="auto"/>
      </w:divBdr>
      <w:divsChild>
        <w:div w:id="1929072077">
          <w:marLeft w:val="0"/>
          <w:marRight w:val="0"/>
          <w:marTop w:val="90"/>
          <w:marBottom w:val="0"/>
          <w:divBdr>
            <w:top w:val="none" w:sz="0" w:space="0" w:color="auto"/>
            <w:left w:val="none" w:sz="0" w:space="0" w:color="auto"/>
            <w:bottom w:val="none" w:sz="0" w:space="0" w:color="auto"/>
            <w:right w:val="none" w:sz="0" w:space="0" w:color="auto"/>
          </w:divBdr>
        </w:div>
      </w:divsChild>
    </w:div>
    <w:div w:id="1785224768">
      <w:bodyDiv w:val="1"/>
      <w:marLeft w:val="0"/>
      <w:marRight w:val="0"/>
      <w:marTop w:val="0"/>
      <w:marBottom w:val="0"/>
      <w:divBdr>
        <w:top w:val="none" w:sz="0" w:space="0" w:color="auto"/>
        <w:left w:val="none" w:sz="0" w:space="0" w:color="auto"/>
        <w:bottom w:val="none" w:sz="0" w:space="0" w:color="auto"/>
        <w:right w:val="none" w:sz="0" w:space="0" w:color="auto"/>
      </w:divBdr>
    </w:div>
    <w:div w:id="1877740319">
      <w:bodyDiv w:val="1"/>
      <w:marLeft w:val="0"/>
      <w:marRight w:val="0"/>
      <w:marTop w:val="0"/>
      <w:marBottom w:val="0"/>
      <w:divBdr>
        <w:top w:val="none" w:sz="0" w:space="0" w:color="auto"/>
        <w:left w:val="none" w:sz="0" w:space="0" w:color="auto"/>
        <w:bottom w:val="none" w:sz="0" w:space="0" w:color="auto"/>
        <w:right w:val="none" w:sz="0" w:space="0" w:color="auto"/>
      </w:divBdr>
      <w:divsChild>
        <w:div w:id="1483617683">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ashoe.truenorthlogic.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e.nv.gov/Standards_Instructional_Support/Nevada_Academic_Content_Standards/"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www.doe.nv.gov/Standards_Instructional_Support/Nevada_Academic_Content_Standard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leen_2\AppData\Roaming\Microsoft\Templates\Elementary%20school%20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Elementary NEwsletter">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Grunge Texture">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2.xml><?xml version="1.0" encoding="utf-8"?>
<ds:datastoreItem xmlns:ds="http://schemas.openxmlformats.org/officeDocument/2006/customXml" ds:itemID="{459D8F67-49E1-4DD3-87AD-8BBEB1808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Elementary school newsletter</Template>
  <TotalTime>0</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Cathleen</dc:creator>
  <cp:lastModifiedBy>Gebhardt, Carol</cp:lastModifiedBy>
  <cp:revision>2</cp:revision>
  <cp:lastPrinted>2015-10-01T20:10:00Z</cp:lastPrinted>
  <dcterms:created xsi:type="dcterms:W3CDTF">2017-10-23T15:22:00Z</dcterms:created>
  <dcterms:modified xsi:type="dcterms:W3CDTF">2017-10-23T15:22:00Z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